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3C45CE" w14:textId="46C52573" w:rsidR="003A0DF1" w:rsidRPr="00074D97" w:rsidRDefault="003A0DF1" w:rsidP="003A0DF1">
      <w:pPr>
        <w:pStyle w:val="Didascalia"/>
        <w:tabs>
          <w:tab w:val="left" w:pos="9072"/>
        </w:tabs>
        <w:ind w:left="567" w:right="566"/>
        <w:jc w:val="center"/>
        <w:rPr>
          <w:b/>
          <w:bCs/>
          <w:szCs w:val="28"/>
        </w:rPr>
      </w:pPr>
      <w:r>
        <w:rPr>
          <w:noProof/>
        </w:rPr>
        <w:drawing>
          <wp:inline distT="0" distB="0" distL="0" distR="0" wp14:anchorId="0F8F0194" wp14:editId="040ECC6D">
            <wp:extent cx="3057525" cy="619125"/>
            <wp:effectExtent l="0" t="0" r="9525" b="9525"/>
            <wp:docPr id="1" name="Immagine 1"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10;&#10;Descrizione generata automaticamen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57525" cy="619125"/>
                    </a:xfrm>
                    <a:prstGeom prst="rect">
                      <a:avLst/>
                    </a:prstGeom>
                    <a:noFill/>
                    <a:ln>
                      <a:noFill/>
                    </a:ln>
                  </pic:spPr>
                </pic:pic>
              </a:graphicData>
            </a:graphic>
          </wp:inline>
        </w:drawing>
      </w:r>
    </w:p>
    <w:p w14:paraId="2F4EF522" w14:textId="77777777" w:rsidR="003A0DF1" w:rsidRPr="006C7FF5" w:rsidRDefault="003A0DF1" w:rsidP="003A0DF1">
      <w:pPr>
        <w:keepNext/>
        <w:tabs>
          <w:tab w:val="left" w:pos="9072"/>
        </w:tabs>
        <w:ind w:left="567" w:right="566"/>
        <w:jc w:val="right"/>
        <w:outlineLvl w:val="0"/>
        <w:rPr>
          <w:rFonts w:ascii="Arial" w:hAnsi="Arial"/>
          <w:b/>
          <w:bCs/>
          <w:iCs/>
          <w:sz w:val="22"/>
          <w:szCs w:val="22"/>
          <w:lang w:val="x-none"/>
        </w:rPr>
      </w:pPr>
    </w:p>
    <w:p w14:paraId="792A82B2" w14:textId="77777777" w:rsidR="00E8700F" w:rsidRPr="00E8700F" w:rsidRDefault="00E8700F" w:rsidP="00E8700F">
      <w:pPr>
        <w:ind w:left="5664" w:right="-2" w:firstLine="708"/>
        <w:jc w:val="center"/>
        <w:rPr>
          <w:bCs/>
          <w:sz w:val="22"/>
        </w:rPr>
      </w:pPr>
      <w:r w:rsidRPr="00E8700F">
        <w:rPr>
          <w:rFonts w:ascii="Arial" w:hAnsi="Arial" w:cs="Arial"/>
          <w:b/>
          <w:sz w:val="28"/>
        </w:rPr>
        <w:t>Comunicato Stampa</w:t>
      </w:r>
    </w:p>
    <w:p w14:paraId="6EE4D5DB" w14:textId="77777777" w:rsidR="00E8700F" w:rsidRPr="00E8700F" w:rsidRDefault="00E8700F" w:rsidP="00E8700F">
      <w:pPr>
        <w:autoSpaceDE w:val="0"/>
        <w:autoSpaceDN w:val="0"/>
        <w:adjustRightInd w:val="0"/>
        <w:ind w:right="-2"/>
        <w:rPr>
          <w:sz w:val="22"/>
          <w:szCs w:val="22"/>
        </w:rPr>
      </w:pPr>
      <w:bookmarkStart w:id="0" w:name="_Hlk137909475"/>
    </w:p>
    <w:bookmarkEnd w:id="0"/>
    <w:p w14:paraId="2F698928" w14:textId="77777777" w:rsidR="00E8700F" w:rsidRDefault="00E8700F" w:rsidP="00E8700F">
      <w:pPr>
        <w:ind w:right="-2"/>
        <w:jc w:val="center"/>
        <w:rPr>
          <w:b/>
          <w:sz w:val="28"/>
          <w:szCs w:val="28"/>
        </w:rPr>
      </w:pPr>
      <w:r w:rsidRPr="00E8700F">
        <w:rPr>
          <w:b/>
          <w:sz w:val="28"/>
          <w:szCs w:val="28"/>
        </w:rPr>
        <w:t>DAZI USA: CARRON, «NON POSSIAMO PERMETTERCI UNO SCONTRO COMMERCIALE. LE IMPRESE HANNO BISOGNO DI CERTEZZE</w:t>
      </w:r>
    </w:p>
    <w:p w14:paraId="5BED21AD" w14:textId="2C4CEA44" w:rsidR="00E8700F" w:rsidRPr="00E8700F" w:rsidRDefault="00E8700F" w:rsidP="00E8700F">
      <w:pPr>
        <w:ind w:right="-2"/>
        <w:jc w:val="center"/>
        <w:rPr>
          <w:b/>
          <w:sz w:val="28"/>
          <w:szCs w:val="28"/>
        </w:rPr>
      </w:pPr>
      <w:r w:rsidRPr="00E8700F">
        <w:rPr>
          <w:b/>
          <w:sz w:val="28"/>
          <w:szCs w:val="28"/>
        </w:rPr>
        <w:t>E DI UNA</w:t>
      </w:r>
      <w:r>
        <w:rPr>
          <w:b/>
          <w:sz w:val="28"/>
          <w:szCs w:val="28"/>
        </w:rPr>
        <w:t xml:space="preserve"> </w:t>
      </w:r>
      <w:r w:rsidRPr="00E8700F">
        <w:rPr>
          <w:b/>
          <w:sz w:val="28"/>
          <w:szCs w:val="28"/>
        </w:rPr>
        <w:t>VISIONE PROATTIVA»</w:t>
      </w:r>
    </w:p>
    <w:p w14:paraId="14BDBCF3" w14:textId="77777777" w:rsidR="00E8700F" w:rsidRPr="00E8700F" w:rsidRDefault="00E8700F" w:rsidP="00E8700F">
      <w:pPr>
        <w:ind w:right="-2"/>
        <w:jc w:val="center"/>
        <w:rPr>
          <w:b/>
          <w:bCs/>
          <w:sz w:val="16"/>
          <w:szCs w:val="16"/>
        </w:rPr>
      </w:pPr>
    </w:p>
    <w:p w14:paraId="3331D213" w14:textId="2EE86A77" w:rsidR="00E8700F" w:rsidRPr="00E8700F" w:rsidRDefault="00E8700F" w:rsidP="00E8700F">
      <w:pPr>
        <w:ind w:right="-2"/>
        <w:jc w:val="center"/>
        <w:rPr>
          <w:b/>
          <w:sz w:val="22"/>
          <w:szCs w:val="22"/>
        </w:rPr>
      </w:pPr>
      <w:r w:rsidRPr="00E8700F">
        <w:rPr>
          <w:b/>
          <w:bCs/>
          <w:i/>
          <w:iCs/>
          <w:sz w:val="22"/>
          <w:szCs w:val="22"/>
        </w:rPr>
        <w:t>La Presidente di Confindustria Veneto Est: «</w:t>
      </w:r>
      <w:r w:rsidRPr="00E8700F">
        <w:rPr>
          <w:b/>
          <w:i/>
          <w:iCs/>
          <w:sz w:val="22"/>
          <w:szCs w:val="22"/>
        </w:rPr>
        <w:t>Servono azioni europee unitarie e straordinarie</w:t>
      </w:r>
      <w:r w:rsidRPr="00E8700F">
        <w:rPr>
          <w:b/>
          <w:bCs/>
          <w:i/>
          <w:iCs/>
          <w:sz w:val="22"/>
          <w:szCs w:val="22"/>
        </w:rPr>
        <w:t>»</w:t>
      </w:r>
    </w:p>
    <w:p w14:paraId="7FB7AA9A" w14:textId="77777777" w:rsidR="00E8700F" w:rsidRDefault="00E8700F" w:rsidP="00E8700F">
      <w:pPr>
        <w:ind w:right="-2"/>
        <w:jc w:val="both"/>
        <w:rPr>
          <w:sz w:val="22"/>
          <w:szCs w:val="22"/>
        </w:rPr>
      </w:pPr>
    </w:p>
    <w:p w14:paraId="04E563B3" w14:textId="77777777" w:rsidR="00E8700F" w:rsidRDefault="00E8700F" w:rsidP="00E8700F">
      <w:pPr>
        <w:ind w:right="-2"/>
        <w:jc w:val="both"/>
        <w:rPr>
          <w:sz w:val="22"/>
          <w:szCs w:val="22"/>
        </w:rPr>
      </w:pPr>
    </w:p>
    <w:p w14:paraId="6A7F8D11" w14:textId="40DBD012" w:rsidR="00E8700F" w:rsidRPr="00E8700F" w:rsidRDefault="00E8700F" w:rsidP="00E8700F">
      <w:pPr>
        <w:ind w:right="-2"/>
        <w:jc w:val="both"/>
        <w:rPr>
          <w:sz w:val="22"/>
          <w:szCs w:val="22"/>
        </w:rPr>
      </w:pPr>
      <w:r w:rsidRPr="00E8700F">
        <w:rPr>
          <w:sz w:val="22"/>
          <w:szCs w:val="22"/>
        </w:rPr>
        <w:t>(Padova-Treviso-Venezia-Rovigo</w:t>
      </w:r>
      <w:r>
        <w:rPr>
          <w:sz w:val="22"/>
          <w:szCs w:val="22"/>
        </w:rPr>
        <w:t xml:space="preserve"> 04.04.2025</w:t>
      </w:r>
      <w:r w:rsidRPr="00E8700F">
        <w:rPr>
          <w:sz w:val="22"/>
          <w:szCs w:val="22"/>
        </w:rPr>
        <w:t>)</w:t>
      </w:r>
      <w:r>
        <w:rPr>
          <w:sz w:val="22"/>
          <w:szCs w:val="22"/>
        </w:rPr>
        <w:t xml:space="preserve"> - «</w:t>
      </w:r>
      <w:r w:rsidRPr="00E8700F">
        <w:rPr>
          <w:b/>
          <w:bCs/>
          <w:sz w:val="22"/>
          <w:szCs w:val="22"/>
        </w:rPr>
        <w:t>Una tassa del 20% sui prodotti europei è destinata a colpire duramente anche l’economia del Veneto</w:t>
      </w:r>
      <w:r w:rsidRPr="00E8700F">
        <w:rPr>
          <w:sz w:val="22"/>
          <w:szCs w:val="22"/>
        </w:rPr>
        <w:t>. Per noi, il mercato americano vale 7,</w:t>
      </w:r>
      <w:r w:rsidR="002B5760">
        <w:rPr>
          <w:sz w:val="22"/>
          <w:szCs w:val="22"/>
        </w:rPr>
        <w:t>3</w:t>
      </w:r>
      <w:r w:rsidRPr="00E8700F">
        <w:rPr>
          <w:sz w:val="22"/>
          <w:szCs w:val="22"/>
        </w:rPr>
        <w:t xml:space="preserve"> miliardi di euro in export ed è la nostra terza destinazione dopo Germania e Francia. Settori chiave come la meccanica, l'agroalimentare, l'occhialeria e il comparto orafo potrebbero subire un duro colpo. Non possiamo permetterci uno scontro commerciale o reazioni scomposte: serve una risposta forte e unitaria da parte dell’Unione Europea, perché i dazi penalizzano tutti, compresi gli Stati Uniti. </w:t>
      </w:r>
    </w:p>
    <w:p w14:paraId="3A53B4F8" w14:textId="5EC1F28A" w:rsidR="00E8700F" w:rsidRPr="00E8700F" w:rsidRDefault="00E8700F" w:rsidP="00E8700F">
      <w:pPr>
        <w:ind w:right="-2"/>
        <w:jc w:val="both"/>
        <w:rPr>
          <w:sz w:val="22"/>
          <w:szCs w:val="22"/>
        </w:rPr>
      </w:pPr>
      <w:r w:rsidRPr="00E8700F">
        <w:rPr>
          <w:sz w:val="22"/>
          <w:szCs w:val="22"/>
        </w:rPr>
        <w:t xml:space="preserve">Servono azioni europee unitarie e straordinarie per proteggere la nostra economia e i nostri imprenditori. </w:t>
      </w:r>
      <w:r w:rsidRPr="00E8700F">
        <w:rPr>
          <w:b/>
          <w:bCs/>
          <w:sz w:val="22"/>
          <w:szCs w:val="22"/>
        </w:rPr>
        <w:t>Il Prosecco, ad esempio, negli USA vale 700 milioni di euro all’anno. Così come, a titolo esemplificativo, ad essere penalizzati potrebbero essere settori quali il legno arredo, moda e calzatura: i dazi rappresentano un danno per le intere filiere</w:t>
      </w:r>
      <w:r w:rsidRPr="00E8700F">
        <w:rPr>
          <w:sz w:val="22"/>
          <w:szCs w:val="22"/>
        </w:rPr>
        <w:t xml:space="preserve">. </w:t>
      </w:r>
    </w:p>
    <w:p w14:paraId="3852683C" w14:textId="72520F25" w:rsidR="00E8700F" w:rsidRPr="00E8700F" w:rsidRDefault="00E8700F" w:rsidP="00E8700F">
      <w:pPr>
        <w:ind w:right="-2"/>
        <w:jc w:val="both"/>
        <w:rPr>
          <w:sz w:val="22"/>
          <w:szCs w:val="22"/>
        </w:rPr>
      </w:pPr>
      <w:r w:rsidRPr="00E8700F">
        <w:rPr>
          <w:sz w:val="22"/>
          <w:szCs w:val="22"/>
        </w:rPr>
        <w:t>Le imprese già da tempo stanno diversificando i mercati, rafforzando la loro presenza in Medio Oriente, nei Paesi del Golfo, nel Sud-Est asiatico e in America Latina, oltre che in Europa, a partire dalla Spagna. Dobbiamo lavorare anche al nostro interno, eliminando ogni barriera impropria che frena il mercato per poter essere più competitivi. L'inefficienza è un ostacolo tanto quanto i dazi imposti dall’esterno. Non possiamo ignorare il contesto geopolitico globale: oggi la sfida non viene solo dagli Stati Uniti, ma anche dalla Cina, che potrebbe sfruttare questa tensione per rafforzare la propria posizione nei mercati internazionali. Le imprese italiane ed europee hanno bisogno di certezze, di politiche commerciali forti e di una visione che non sia solo difensiva ma proattiva. Come Confindustria Veneto Est seguiremo costantemente la situazione e continueremo a supportare le imprese per tutelarne al meglio gli intere</w:t>
      </w:r>
      <w:r>
        <w:rPr>
          <w:sz w:val="22"/>
          <w:szCs w:val="22"/>
        </w:rPr>
        <w:t xml:space="preserve">ssi». </w:t>
      </w:r>
      <w:r w:rsidRPr="00E8700F">
        <w:rPr>
          <w:sz w:val="22"/>
          <w:szCs w:val="22"/>
        </w:rPr>
        <w:t xml:space="preserve">Così </w:t>
      </w:r>
      <w:r w:rsidRPr="00E8700F">
        <w:rPr>
          <w:b/>
          <w:bCs/>
          <w:sz w:val="22"/>
          <w:szCs w:val="22"/>
        </w:rPr>
        <w:t>Paola Carron, Presidente di Confindustria Veneto Est</w:t>
      </w:r>
      <w:r w:rsidRPr="00E8700F">
        <w:rPr>
          <w:sz w:val="22"/>
          <w:szCs w:val="22"/>
        </w:rPr>
        <w:t>.</w:t>
      </w:r>
    </w:p>
    <w:p w14:paraId="57E91EB9" w14:textId="77777777" w:rsidR="002F57FE" w:rsidRPr="00F17F10" w:rsidRDefault="002F57FE" w:rsidP="00AA4306">
      <w:pPr>
        <w:tabs>
          <w:tab w:val="left" w:pos="9639"/>
        </w:tabs>
        <w:ind w:right="-1"/>
        <w:jc w:val="both"/>
        <w:rPr>
          <w:sz w:val="22"/>
        </w:rPr>
      </w:pPr>
      <w:bookmarkStart w:id="1" w:name="_Hlk118972705"/>
    </w:p>
    <w:bookmarkEnd w:id="1"/>
    <w:p w14:paraId="353714AF" w14:textId="12A6C7B0" w:rsidR="003A0DF1" w:rsidRDefault="003A0DF1" w:rsidP="00DF4C9B">
      <w:pPr>
        <w:tabs>
          <w:tab w:val="left" w:pos="9072"/>
        </w:tabs>
        <w:ind w:right="-1"/>
        <w:jc w:val="both"/>
        <w:rPr>
          <w:bCs/>
          <w:i/>
          <w:iCs/>
          <w:sz w:val="22"/>
          <w:szCs w:val="22"/>
        </w:rPr>
      </w:pPr>
      <w:r>
        <w:rPr>
          <w:bCs/>
          <w:i/>
          <w:iCs/>
          <w:sz w:val="22"/>
          <w:szCs w:val="22"/>
        </w:rPr>
        <w:t>_______________</w:t>
      </w:r>
    </w:p>
    <w:p w14:paraId="1D214A01" w14:textId="77777777" w:rsidR="003A0DF1" w:rsidRDefault="003A0DF1" w:rsidP="00DF4C9B">
      <w:pPr>
        <w:tabs>
          <w:tab w:val="left" w:pos="8505"/>
          <w:tab w:val="left" w:pos="8789"/>
          <w:tab w:val="left" w:pos="9498"/>
        </w:tabs>
        <w:spacing w:after="120"/>
        <w:ind w:right="-1"/>
        <w:rPr>
          <w:bCs/>
          <w:i/>
          <w:iCs/>
          <w:sz w:val="22"/>
          <w:szCs w:val="22"/>
        </w:rPr>
      </w:pPr>
      <w:r>
        <w:rPr>
          <w:bCs/>
          <w:i/>
          <w:iCs/>
          <w:sz w:val="22"/>
          <w:szCs w:val="22"/>
        </w:rPr>
        <w:t>Per informazioni:</w:t>
      </w:r>
    </w:p>
    <w:p w14:paraId="2120C655" w14:textId="77777777" w:rsidR="003A0DF1" w:rsidRDefault="003A0DF1" w:rsidP="00DF4C9B">
      <w:pPr>
        <w:tabs>
          <w:tab w:val="left" w:pos="8505"/>
          <w:tab w:val="left" w:pos="8789"/>
          <w:tab w:val="left" w:pos="9498"/>
        </w:tabs>
        <w:spacing w:line="276" w:lineRule="auto"/>
        <w:ind w:right="-1"/>
        <w:rPr>
          <w:bCs/>
          <w:i/>
          <w:iCs/>
          <w:sz w:val="22"/>
          <w:szCs w:val="22"/>
        </w:rPr>
      </w:pPr>
      <w:r>
        <w:rPr>
          <w:bCs/>
          <w:i/>
          <w:iCs/>
          <w:sz w:val="22"/>
          <w:szCs w:val="22"/>
        </w:rPr>
        <w:t>Comunicazione e Relazioni con la Stampa</w:t>
      </w:r>
    </w:p>
    <w:p w14:paraId="31F99082" w14:textId="77777777" w:rsidR="00E8700F" w:rsidRPr="005A3145" w:rsidRDefault="00E8700F" w:rsidP="00E8700F">
      <w:pPr>
        <w:tabs>
          <w:tab w:val="left" w:pos="8505"/>
          <w:tab w:val="left" w:pos="8789"/>
          <w:tab w:val="left" w:pos="9498"/>
        </w:tabs>
        <w:spacing w:line="276" w:lineRule="auto"/>
        <w:ind w:right="-1"/>
        <w:rPr>
          <w:bCs/>
          <w:i/>
          <w:iCs/>
          <w:sz w:val="22"/>
          <w:szCs w:val="22"/>
        </w:rPr>
      </w:pPr>
      <w:r w:rsidRPr="005A3145">
        <w:rPr>
          <w:bCs/>
          <w:i/>
          <w:iCs/>
          <w:sz w:val="22"/>
          <w:szCs w:val="22"/>
        </w:rPr>
        <w:t xml:space="preserve">Leonardo Canal </w:t>
      </w:r>
      <w:r>
        <w:rPr>
          <w:bCs/>
          <w:i/>
          <w:iCs/>
          <w:sz w:val="22"/>
          <w:szCs w:val="22"/>
        </w:rPr>
        <w:t xml:space="preserve">- </w:t>
      </w:r>
      <w:r w:rsidRPr="005A3145">
        <w:rPr>
          <w:bCs/>
          <w:i/>
          <w:iCs/>
          <w:sz w:val="22"/>
          <w:szCs w:val="22"/>
        </w:rPr>
        <w:t>Tel. 0422 294253 - 335 1360291</w:t>
      </w:r>
      <w:r>
        <w:rPr>
          <w:bCs/>
          <w:i/>
          <w:iCs/>
          <w:sz w:val="22"/>
          <w:szCs w:val="22"/>
        </w:rPr>
        <w:t xml:space="preserve"> - l.canal@confindustriavenest.it</w:t>
      </w:r>
    </w:p>
    <w:p w14:paraId="016566AD" w14:textId="710C979F" w:rsidR="003A0DF1" w:rsidRPr="00FE4EBB" w:rsidRDefault="003A0DF1" w:rsidP="00DF4C9B">
      <w:pPr>
        <w:tabs>
          <w:tab w:val="left" w:pos="8931"/>
          <w:tab w:val="left" w:pos="9498"/>
        </w:tabs>
        <w:spacing w:line="276" w:lineRule="auto"/>
        <w:ind w:right="-1"/>
        <w:rPr>
          <w:bCs/>
          <w:i/>
          <w:iCs/>
          <w:sz w:val="22"/>
          <w:szCs w:val="22"/>
        </w:rPr>
      </w:pPr>
      <w:r w:rsidRPr="00FE4EBB">
        <w:rPr>
          <w:bCs/>
          <w:i/>
          <w:iCs/>
          <w:sz w:val="22"/>
          <w:szCs w:val="22"/>
        </w:rPr>
        <w:t>Sandro Sanseverinati - Tel. 049 8227112 - 348 3403738</w:t>
      </w:r>
      <w:r>
        <w:rPr>
          <w:bCs/>
          <w:i/>
          <w:iCs/>
          <w:sz w:val="22"/>
          <w:szCs w:val="22"/>
        </w:rPr>
        <w:t xml:space="preserve"> - s.sanseverinati@confindustriavenest.it</w:t>
      </w:r>
      <w:r w:rsidRPr="00FE4EBB">
        <w:rPr>
          <w:bCs/>
          <w:i/>
          <w:iCs/>
          <w:sz w:val="22"/>
          <w:szCs w:val="22"/>
        </w:rPr>
        <w:t xml:space="preserve"> </w:t>
      </w:r>
      <w:r w:rsidRPr="00FE4EBB">
        <w:rPr>
          <w:bCs/>
          <w:i/>
          <w:sz w:val="22"/>
          <w:szCs w:val="22"/>
        </w:rPr>
        <w:t xml:space="preserve"> </w:t>
      </w:r>
    </w:p>
    <w:sectPr w:rsidR="003A0DF1" w:rsidRPr="00FE4EBB" w:rsidSect="00F66D3D">
      <w:pgSz w:w="11906" w:h="16838"/>
      <w:pgMar w:top="851" w:right="1134" w:bottom="964" w:left="1134"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0677B"/>
    <w:multiLevelType w:val="hybridMultilevel"/>
    <w:tmpl w:val="452AE306"/>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 w15:restartNumberingAfterBreak="0">
    <w:nsid w:val="41064EC4"/>
    <w:multiLevelType w:val="multilevel"/>
    <w:tmpl w:val="F3882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CE36350"/>
    <w:multiLevelType w:val="hybridMultilevel"/>
    <w:tmpl w:val="E87EE5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74780308"/>
    <w:multiLevelType w:val="hybridMultilevel"/>
    <w:tmpl w:val="BA1077B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909992094">
    <w:abstractNumId w:val="1"/>
  </w:num>
  <w:num w:numId="2" w16cid:durableId="1536579450">
    <w:abstractNumId w:val="0"/>
  </w:num>
  <w:num w:numId="3" w16cid:durableId="1480803585">
    <w:abstractNumId w:val="3"/>
  </w:num>
  <w:num w:numId="4" w16cid:durableId="17328024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DF1"/>
    <w:rsid w:val="00002F99"/>
    <w:rsid w:val="00003B82"/>
    <w:rsid w:val="00006484"/>
    <w:rsid w:val="00020497"/>
    <w:rsid w:val="000228DC"/>
    <w:rsid w:val="000342B1"/>
    <w:rsid w:val="000552E1"/>
    <w:rsid w:val="00055886"/>
    <w:rsid w:val="00061BD3"/>
    <w:rsid w:val="0007180E"/>
    <w:rsid w:val="0007477A"/>
    <w:rsid w:val="0008225F"/>
    <w:rsid w:val="00083F5C"/>
    <w:rsid w:val="000A2F13"/>
    <w:rsid w:val="000C7DC1"/>
    <w:rsid w:val="000D4B29"/>
    <w:rsid w:val="000E008D"/>
    <w:rsid w:val="000E38D0"/>
    <w:rsid w:val="000F2723"/>
    <w:rsid w:val="000F317B"/>
    <w:rsid w:val="0010069E"/>
    <w:rsid w:val="00106400"/>
    <w:rsid w:val="00106841"/>
    <w:rsid w:val="0011206B"/>
    <w:rsid w:val="00122009"/>
    <w:rsid w:val="00126E93"/>
    <w:rsid w:val="00135B19"/>
    <w:rsid w:val="0014791F"/>
    <w:rsid w:val="001518F1"/>
    <w:rsid w:val="00151A4C"/>
    <w:rsid w:val="00166D99"/>
    <w:rsid w:val="00170194"/>
    <w:rsid w:val="001713FF"/>
    <w:rsid w:val="00187D39"/>
    <w:rsid w:val="00194BD2"/>
    <w:rsid w:val="001A50C8"/>
    <w:rsid w:val="001B078C"/>
    <w:rsid w:val="001B0BFD"/>
    <w:rsid w:val="001C143B"/>
    <w:rsid w:val="001C39F6"/>
    <w:rsid w:val="001C75EC"/>
    <w:rsid w:val="001F141A"/>
    <w:rsid w:val="00213579"/>
    <w:rsid w:val="00214334"/>
    <w:rsid w:val="00222CCA"/>
    <w:rsid w:val="002304B1"/>
    <w:rsid w:val="00257097"/>
    <w:rsid w:val="002711C3"/>
    <w:rsid w:val="0027287B"/>
    <w:rsid w:val="00275069"/>
    <w:rsid w:val="002758EE"/>
    <w:rsid w:val="002776E1"/>
    <w:rsid w:val="00280BE7"/>
    <w:rsid w:val="00281C06"/>
    <w:rsid w:val="002867D6"/>
    <w:rsid w:val="002A2F81"/>
    <w:rsid w:val="002B5760"/>
    <w:rsid w:val="002B6FF4"/>
    <w:rsid w:val="002C2597"/>
    <w:rsid w:val="002D46FA"/>
    <w:rsid w:val="002E1339"/>
    <w:rsid w:val="002E2D05"/>
    <w:rsid w:val="002E7591"/>
    <w:rsid w:val="002F57FE"/>
    <w:rsid w:val="002F7364"/>
    <w:rsid w:val="00317C5F"/>
    <w:rsid w:val="00337566"/>
    <w:rsid w:val="00341E7C"/>
    <w:rsid w:val="0034589B"/>
    <w:rsid w:val="00346A06"/>
    <w:rsid w:val="00361B0D"/>
    <w:rsid w:val="003660F3"/>
    <w:rsid w:val="00381446"/>
    <w:rsid w:val="00381AE8"/>
    <w:rsid w:val="00393432"/>
    <w:rsid w:val="003A0DF1"/>
    <w:rsid w:val="003A166D"/>
    <w:rsid w:val="003A2A82"/>
    <w:rsid w:val="003B6F20"/>
    <w:rsid w:val="003C4421"/>
    <w:rsid w:val="003C56EB"/>
    <w:rsid w:val="003C6086"/>
    <w:rsid w:val="003D31A7"/>
    <w:rsid w:val="003E463A"/>
    <w:rsid w:val="003F1E5A"/>
    <w:rsid w:val="004118E4"/>
    <w:rsid w:val="0041779A"/>
    <w:rsid w:val="004270EA"/>
    <w:rsid w:val="0043579A"/>
    <w:rsid w:val="00435F04"/>
    <w:rsid w:val="004410D5"/>
    <w:rsid w:val="004423F1"/>
    <w:rsid w:val="00443B50"/>
    <w:rsid w:val="00454FB2"/>
    <w:rsid w:val="00477B13"/>
    <w:rsid w:val="00485D43"/>
    <w:rsid w:val="00497FE6"/>
    <w:rsid w:val="004B765B"/>
    <w:rsid w:val="004C1914"/>
    <w:rsid w:val="004D2E7C"/>
    <w:rsid w:val="004F29E0"/>
    <w:rsid w:val="00501E72"/>
    <w:rsid w:val="0050328C"/>
    <w:rsid w:val="00505163"/>
    <w:rsid w:val="00513535"/>
    <w:rsid w:val="00513FC3"/>
    <w:rsid w:val="00514AED"/>
    <w:rsid w:val="00523F81"/>
    <w:rsid w:val="00524134"/>
    <w:rsid w:val="00526A90"/>
    <w:rsid w:val="005332F4"/>
    <w:rsid w:val="005360CF"/>
    <w:rsid w:val="0054440D"/>
    <w:rsid w:val="00554EAB"/>
    <w:rsid w:val="005634E8"/>
    <w:rsid w:val="0059121E"/>
    <w:rsid w:val="005A3929"/>
    <w:rsid w:val="005A69F5"/>
    <w:rsid w:val="005B640F"/>
    <w:rsid w:val="005D6307"/>
    <w:rsid w:val="005D6A1E"/>
    <w:rsid w:val="005E6024"/>
    <w:rsid w:val="005F3519"/>
    <w:rsid w:val="005F47F6"/>
    <w:rsid w:val="0060126B"/>
    <w:rsid w:val="00622872"/>
    <w:rsid w:val="00640D8E"/>
    <w:rsid w:val="00643493"/>
    <w:rsid w:val="006502D0"/>
    <w:rsid w:val="00650AD7"/>
    <w:rsid w:val="0066190A"/>
    <w:rsid w:val="00664994"/>
    <w:rsid w:val="00670D24"/>
    <w:rsid w:val="006924CB"/>
    <w:rsid w:val="00693467"/>
    <w:rsid w:val="00695A9B"/>
    <w:rsid w:val="006B0ABD"/>
    <w:rsid w:val="006C633A"/>
    <w:rsid w:val="006D69DB"/>
    <w:rsid w:val="006E63E0"/>
    <w:rsid w:val="006F170B"/>
    <w:rsid w:val="006F2A2B"/>
    <w:rsid w:val="006F6765"/>
    <w:rsid w:val="006F7E5E"/>
    <w:rsid w:val="0070082F"/>
    <w:rsid w:val="00702BFE"/>
    <w:rsid w:val="00707D9B"/>
    <w:rsid w:val="00715113"/>
    <w:rsid w:val="00735843"/>
    <w:rsid w:val="007378D9"/>
    <w:rsid w:val="00742144"/>
    <w:rsid w:val="007541CA"/>
    <w:rsid w:val="00755AEA"/>
    <w:rsid w:val="007658AA"/>
    <w:rsid w:val="007700CE"/>
    <w:rsid w:val="00775CB3"/>
    <w:rsid w:val="00776563"/>
    <w:rsid w:val="00786980"/>
    <w:rsid w:val="00791FF6"/>
    <w:rsid w:val="007C43B7"/>
    <w:rsid w:val="007C5EB2"/>
    <w:rsid w:val="007D78DE"/>
    <w:rsid w:val="007E1B6F"/>
    <w:rsid w:val="007E3378"/>
    <w:rsid w:val="007F776B"/>
    <w:rsid w:val="00805418"/>
    <w:rsid w:val="00807D50"/>
    <w:rsid w:val="00810147"/>
    <w:rsid w:val="00810732"/>
    <w:rsid w:val="00816CCA"/>
    <w:rsid w:val="00864F23"/>
    <w:rsid w:val="00866E84"/>
    <w:rsid w:val="0087414C"/>
    <w:rsid w:val="008A1AB0"/>
    <w:rsid w:val="008A1BE9"/>
    <w:rsid w:val="008A5B8A"/>
    <w:rsid w:val="008B2CA9"/>
    <w:rsid w:val="008B4A22"/>
    <w:rsid w:val="008C5143"/>
    <w:rsid w:val="008C5CFE"/>
    <w:rsid w:val="008C7516"/>
    <w:rsid w:val="008E69A7"/>
    <w:rsid w:val="008F6BFA"/>
    <w:rsid w:val="008F6D5C"/>
    <w:rsid w:val="0092062F"/>
    <w:rsid w:val="0092118C"/>
    <w:rsid w:val="009279B9"/>
    <w:rsid w:val="00940C4B"/>
    <w:rsid w:val="00944051"/>
    <w:rsid w:val="00946EF6"/>
    <w:rsid w:val="00947D40"/>
    <w:rsid w:val="00955A33"/>
    <w:rsid w:val="009560F5"/>
    <w:rsid w:val="00962F67"/>
    <w:rsid w:val="00966D97"/>
    <w:rsid w:val="00966DBD"/>
    <w:rsid w:val="00992EA7"/>
    <w:rsid w:val="00997218"/>
    <w:rsid w:val="009A3E19"/>
    <w:rsid w:val="009A4420"/>
    <w:rsid w:val="009A771B"/>
    <w:rsid w:val="009B0140"/>
    <w:rsid w:val="009B1352"/>
    <w:rsid w:val="009B40CE"/>
    <w:rsid w:val="009C3DAB"/>
    <w:rsid w:val="009E39A3"/>
    <w:rsid w:val="009E3C8F"/>
    <w:rsid w:val="009F25F3"/>
    <w:rsid w:val="009F3070"/>
    <w:rsid w:val="009F6529"/>
    <w:rsid w:val="00A06E9A"/>
    <w:rsid w:val="00A07F4D"/>
    <w:rsid w:val="00A10EC0"/>
    <w:rsid w:val="00A175AB"/>
    <w:rsid w:val="00A17881"/>
    <w:rsid w:val="00A23B23"/>
    <w:rsid w:val="00A30A78"/>
    <w:rsid w:val="00A33760"/>
    <w:rsid w:val="00A34057"/>
    <w:rsid w:val="00A40406"/>
    <w:rsid w:val="00A465C1"/>
    <w:rsid w:val="00A46C2E"/>
    <w:rsid w:val="00A53AD5"/>
    <w:rsid w:val="00A7505D"/>
    <w:rsid w:val="00A76288"/>
    <w:rsid w:val="00A77654"/>
    <w:rsid w:val="00A923C5"/>
    <w:rsid w:val="00A94D39"/>
    <w:rsid w:val="00A97193"/>
    <w:rsid w:val="00AA4306"/>
    <w:rsid w:val="00AA4F2C"/>
    <w:rsid w:val="00AC2EFA"/>
    <w:rsid w:val="00AD057E"/>
    <w:rsid w:val="00AD64A8"/>
    <w:rsid w:val="00AE0B89"/>
    <w:rsid w:val="00AE12A8"/>
    <w:rsid w:val="00AE1F13"/>
    <w:rsid w:val="00AE4918"/>
    <w:rsid w:val="00AE49CD"/>
    <w:rsid w:val="00AF65A8"/>
    <w:rsid w:val="00B02D0D"/>
    <w:rsid w:val="00B050D6"/>
    <w:rsid w:val="00B05147"/>
    <w:rsid w:val="00B05F66"/>
    <w:rsid w:val="00B06B85"/>
    <w:rsid w:val="00B06D5F"/>
    <w:rsid w:val="00B11C2F"/>
    <w:rsid w:val="00B120A8"/>
    <w:rsid w:val="00B149F5"/>
    <w:rsid w:val="00B17106"/>
    <w:rsid w:val="00B27B05"/>
    <w:rsid w:val="00B32C5B"/>
    <w:rsid w:val="00B358BA"/>
    <w:rsid w:val="00B417E4"/>
    <w:rsid w:val="00B4314A"/>
    <w:rsid w:val="00B45412"/>
    <w:rsid w:val="00B60CA6"/>
    <w:rsid w:val="00B7085A"/>
    <w:rsid w:val="00B767C0"/>
    <w:rsid w:val="00B77380"/>
    <w:rsid w:val="00B84DF8"/>
    <w:rsid w:val="00B94161"/>
    <w:rsid w:val="00B96CA2"/>
    <w:rsid w:val="00B97CBF"/>
    <w:rsid w:val="00BA1547"/>
    <w:rsid w:val="00BA29F0"/>
    <w:rsid w:val="00BA583E"/>
    <w:rsid w:val="00BB2B3A"/>
    <w:rsid w:val="00BB39B8"/>
    <w:rsid w:val="00BB3BC1"/>
    <w:rsid w:val="00BC2FA6"/>
    <w:rsid w:val="00BC51C0"/>
    <w:rsid w:val="00BE2526"/>
    <w:rsid w:val="00BE2689"/>
    <w:rsid w:val="00BE3290"/>
    <w:rsid w:val="00BE3FC0"/>
    <w:rsid w:val="00BF0A1E"/>
    <w:rsid w:val="00BF10EE"/>
    <w:rsid w:val="00BF3F6E"/>
    <w:rsid w:val="00C02F77"/>
    <w:rsid w:val="00C02FFB"/>
    <w:rsid w:val="00C04580"/>
    <w:rsid w:val="00C12D3F"/>
    <w:rsid w:val="00C207C3"/>
    <w:rsid w:val="00C2371C"/>
    <w:rsid w:val="00C270CA"/>
    <w:rsid w:val="00C32145"/>
    <w:rsid w:val="00C410C8"/>
    <w:rsid w:val="00C5037C"/>
    <w:rsid w:val="00C7168C"/>
    <w:rsid w:val="00C843C5"/>
    <w:rsid w:val="00C91FCF"/>
    <w:rsid w:val="00CA5CD0"/>
    <w:rsid w:val="00CA745A"/>
    <w:rsid w:val="00CB2977"/>
    <w:rsid w:val="00CB7406"/>
    <w:rsid w:val="00CC0810"/>
    <w:rsid w:val="00CC3E59"/>
    <w:rsid w:val="00CD234A"/>
    <w:rsid w:val="00CD2B84"/>
    <w:rsid w:val="00CE16D0"/>
    <w:rsid w:val="00CF1378"/>
    <w:rsid w:val="00CF762A"/>
    <w:rsid w:val="00D1714F"/>
    <w:rsid w:val="00D203E1"/>
    <w:rsid w:val="00D444AE"/>
    <w:rsid w:val="00D62922"/>
    <w:rsid w:val="00D672E4"/>
    <w:rsid w:val="00D82F1F"/>
    <w:rsid w:val="00D941E8"/>
    <w:rsid w:val="00D963D5"/>
    <w:rsid w:val="00DA3252"/>
    <w:rsid w:val="00DA7BE5"/>
    <w:rsid w:val="00DB2D0E"/>
    <w:rsid w:val="00DC20C6"/>
    <w:rsid w:val="00DC3D28"/>
    <w:rsid w:val="00DF0B93"/>
    <w:rsid w:val="00DF3164"/>
    <w:rsid w:val="00DF4C9B"/>
    <w:rsid w:val="00DF62C6"/>
    <w:rsid w:val="00DF7DC7"/>
    <w:rsid w:val="00E16D8A"/>
    <w:rsid w:val="00E21B38"/>
    <w:rsid w:val="00E273A6"/>
    <w:rsid w:val="00E3288B"/>
    <w:rsid w:val="00E34330"/>
    <w:rsid w:val="00E36CA0"/>
    <w:rsid w:val="00E44D54"/>
    <w:rsid w:val="00E44D65"/>
    <w:rsid w:val="00E45320"/>
    <w:rsid w:val="00E5141B"/>
    <w:rsid w:val="00E54CB6"/>
    <w:rsid w:val="00E66047"/>
    <w:rsid w:val="00E86B6C"/>
    <w:rsid w:val="00E8700F"/>
    <w:rsid w:val="00E979AC"/>
    <w:rsid w:val="00E97C95"/>
    <w:rsid w:val="00EA4B41"/>
    <w:rsid w:val="00EA5E59"/>
    <w:rsid w:val="00EA6F3D"/>
    <w:rsid w:val="00EB4BFC"/>
    <w:rsid w:val="00EB7EB7"/>
    <w:rsid w:val="00EC353E"/>
    <w:rsid w:val="00EC4F09"/>
    <w:rsid w:val="00ED3849"/>
    <w:rsid w:val="00ED5EE0"/>
    <w:rsid w:val="00EE03F8"/>
    <w:rsid w:val="00F00364"/>
    <w:rsid w:val="00F11F01"/>
    <w:rsid w:val="00F152CF"/>
    <w:rsid w:val="00F17F10"/>
    <w:rsid w:val="00F248D8"/>
    <w:rsid w:val="00F26DD8"/>
    <w:rsid w:val="00F3634B"/>
    <w:rsid w:val="00F4031C"/>
    <w:rsid w:val="00F42550"/>
    <w:rsid w:val="00F4497C"/>
    <w:rsid w:val="00F63BF5"/>
    <w:rsid w:val="00F669AF"/>
    <w:rsid w:val="00F66D3D"/>
    <w:rsid w:val="00F7010F"/>
    <w:rsid w:val="00F82D11"/>
    <w:rsid w:val="00F84A1E"/>
    <w:rsid w:val="00F90D7A"/>
    <w:rsid w:val="00F914AD"/>
    <w:rsid w:val="00F95F3C"/>
    <w:rsid w:val="00FA6771"/>
    <w:rsid w:val="00FB0CC5"/>
    <w:rsid w:val="00FB6929"/>
    <w:rsid w:val="00FB78C9"/>
    <w:rsid w:val="00FB79A0"/>
    <w:rsid w:val="00FC5EAE"/>
    <w:rsid w:val="00FD24B1"/>
    <w:rsid w:val="00FE4BD9"/>
    <w:rsid w:val="00FE5AAE"/>
    <w:rsid w:val="00FF7AC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0A589"/>
  <w15:chartTrackingRefBased/>
  <w15:docId w15:val="{80B460C6-6B11-4A66-9271-24EDCC3AB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A0DF1"/>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Didascalia">
    <w:name w:val="caption"/>
    <w:basedOn w:val="Normale"/>
    <w:next w:val="Normale"/>
    <w:qFormat/>
    <w:rsid w:val="003A0DF1"/>
    <w:pPr>
      <w:ind w:right="638"/>
      <w:jc w:val="right"/>
    </w:pPr>
    <w:rPr>
      <w:rFonts w:ascii="Arial" w:hAnsi="Arial" w:cs="Arial"/>
      <w:sz w:val="28"/>
    </w:rPr>
  </w:style>
  <w:style w:type="paragraph" w:styleId="Paragrafoelenco">
    <w:name w:val="List Paragraph"/>
    <w:basedOn w:val="Normale"/>
    <w:uiPriority w:val="34"/>
    <w:qFormat/>
    <w:rsid w:val="00AA4F2C"/>
    <w:pPr>
      <w:ind w:left="720"/>
      <w:contextualSpacing/>
    </w:pPr>
  </w:style>
  <w:style w:type="character" w:styleId="Collegamentoipertestuale">
    <w:name w:val="Hyperlink"/>
    <w:basedOn w:val="Carpredefinitoparagrafo"/>
    <w:uiPriority w:val="99"/>
    <w:unhideWhenUsed/>
    <w:rsid w:val="009A3E19"/>
    <w:rPr>
      <w:color w:val="0563C1" w:themeColor="hyperlink"/>
      <w:u w:val="single"/>
    </w:rPr>
  </w:style>
  <w:style w:type="character" w:styleId="Menzionenonrisolta">
    <w:name w:val="Unresolved Mention"/>
    <w:basedOn w:val="Carpredefinitoparagrafo"/>
    <w:uiPriority w:val="99"/>
    <w:semiHidden/>
    <w:unhideWhenUsed/>
    <w:rsid w:val="009A3E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5864999">
      <w:bodyDiv w:val="1"/>
      <w:marLeft w:val="0"/>
      <w:marRight w:val="0"/>
      <w:marTop w:val="0"/>
      <w:marBottom w:val="0"/>
      <w:divBdr>
        <w:top w:val="none" w:sz="0" w:space="0" w:color="auto"/>
        <w:left w:val="none" w:sz="0" w:space="0" w:color="auto"/>
        <w:bottom w:val="none" w:sz="0" w:space="0" w:color="auto"/>
        <w:right w:val="none" w:sz="0" w:space="0" w:color="auto"/>
      </w:divBdr>
    </w:div>
    <w:div w:id="2079404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364</Words>
  <Characters>2081</Characters>
  <Application>Microsoft Office Word</Application>
  <DocSecurity>0</DocSecurity>
  <Lines>17</Lines>
  <Paragraphs>4</Paragraphs>
  <ScaleCrop>false</ScaleCrop>
  <HeadingPairs>
    <vt:vector size="4" baseType="variant">
      <vt:variant>
        <vt:lpstr>Titolo</vt:lpstr>
      </vt:variant>
      <vt:variant>
        <vt:i4>1</vt:i4>
      </vt:variant>
      <vt:variant>
        <vt:lpstr>Intestazioni</vt:lpstr>
      </vt:variant>
      <vt:variant>
        <vt:i4>3</vt:i4>
      </vt:variant>
    </vt:vector>
  </HeadingPairs>
  <TitlesOfParts>
    <vt:vector size="4" baseType="lpstr">
      <vt:lpstr/>
      <vt:lpstr/>
      <vt:lpstr>Comunicato Stampa</vt:lpstr>
      <vt:lpstr>        </vt:lpstr>
    </vt:vector>
  </TitlesOfParts>
  <Company/>
  <LinksUpToDate>false</LinksUpToDate>
  <CharactersWithSpaces>2441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Alessandro Maccio</dc:creator>
  <cp:keywords/>
  <dc:description/>
  <cp:lastModifiedBy>Leonardo Canal</cp:lastModifiedBy>
  <cp:revision>3</cp:revision>
  <cp:lastPrinted>2025-01-16T17:03:00Z</cp:lastPrinted>
  <dcterms:created xsi:type="dcterms:W3CDTF">2025-04-04T13:38:00Z</dcterms:created>
  <dcterms:modified xsi:type="dcterms:W3CDTF">2025-04-04T14:18:00Z</dcterms:modified>
</cp:coreProperties>
</file>